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80" w:before="160" w:lineRule="auto"/>
        <w:jc w:val="center"/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7" w:w="11905" w:orient="portrait"/>
      <w:pgMar w:bottom="1418" w:top="1418" w:left="1418" w:right="1418" w:header="283" w:footer="28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alibri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right" w:leader="none" w:pos="9498"/>
      </w:tabs>
      <w:spacing w:after="0" w:before="0" w:line="240" w:lineRule="auto"/>
      <w:ind w:left="-426" w:right="-429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Projekt „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Generator Innowacji. Sieci Wsparcia 3.”</w:t>
      <w:br w:type="textWrapping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dofinansowany przez Unię Europejską w ramach Europejskiego Funduszu Społecznego Plus</w:t>
    </w:r>
  </w:p>
  <w:p w:rsidR="00000000" w:rsidDel="00000000" w:rsidP="00000000" w:rsidRDefault="00000000" w:rsidRPr="00000000" w14:paraId="0000000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bookmarkStart w:colFirst="0" w:colLast="0" w:name="_heading=h.gjdgxs" w:id="0"/>
    <w:bookmarkEnd w:id="0"/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Lider i partner wiodący: PCG Polska Sp. z o. o., ul. Fabryczna 17, 90-344 Łódź, </w:t>
    </w:r>
    <w:hyperlink r:id="rId1"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20"/>
          <w:szCs w:val="20"/>
          <w:u w:val="single"/>
          <w:shd w:fill="auto" w:val="clear"/>
          <w:vertAlign w:val="baseline"/>
          <w:rtl w:val="0"/>
        </w:rPr>
        <w:t xml:space="preserve">www.pcgpolska.pl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bookmarkStart w:colFirst="0" w:colLast="0" w:name="_heading=h.30j0zll" w:id="1"/>
    <w:bookmarkEnd w:id="1"/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Partner projektu: Towarzystwo Inicjatyw Twórczych "ę", ul. Hoża 35, 00-681 Warszawa, </w:t>
    </w:r>
    <w:hyperlink r:id="rId2"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20"/>
          <w:szCs w:val="20"/>
          <w:u w:val="single"/>
          <w:shd w:fill="auto" w:val="clear"/>
          <w:vertAlign w:val="baseline"/>
          <w:rtl w:val="0"/>
        </w:rPr>
        <w:t xml:space="preserve">www.e.org.pl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120" w:before="12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114300" distR="114300">
          <wp:extent cx="5775325" cy="800100"/>
          <wp:effectExtent b="0" l="0" r="0" t="0"/>
          <wp:docPr id="1036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75325" cy="800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left="0" w:right="0" w:firstLine="0"/>
      <w:jc w:val="both"/>
    </w:pPr>
    <w:rPr>
      <w:rFonts w:ascii="Arial Narrow" w:cs="Arial Narrow" w:eastAsia="Arial Narrow" w:hAnsi="Arial Narrow"/>
      <w:b w:val="1"/>
      <w:sz w:val="20"/>
      <w:szCs w:val="20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Heading1">
    <w:name w:val="Heading 1"/>
    <w:basedOn w:val="Normal"/>
    <w:next w:val="Normal"/>
    <w:autoRedefine w:val="0"/>
    <w:hidden w:val="0"/>
    <w:qFormat w:val="0"/>
    <w:pPr>
      <w:keepNext w:val="1"/>
      <w:numPr>
        <w:ilvl w:val="0"/>
        <w:numId w:val="2"/>
      </w:numPr>
      <w:suppressAutoHyphens w:val="0"/>
      <w:spacing w:line="1" w:lineRule="atLeast"/>
      <w:ind w:left="0" w:right="0" w:leftChars="-1" w:rightChars="0" w:firstLine="0" w:firstLineChars="-1"/>
      <w:jc w:val="both"/>
      <w:textDirection w:val="btLr"/>
      <w:textAlignment w:val="top"/>
      <w:outlineLvl w:val="0"/>
    </w:pPr>
    <w:rPr>
      <w:rFonts w:ascii="Arial Narrow" w:hAnsi="Arial Narrow"/>
      <w:b w:val="1"/>
      <w:bCs w:val="1"/>
      <w:w w:val="100"/>
      <w:position w:val="-1"/>
      <w:sz w:val="20"/>
      <w:szCs w:val="24"/>
      <w:effect w:val="none"/>
      <w:vertAlign w:val="baseline"/>
      <w:cs w:val="0"/>
      <w:em w:val="none"/>
      <w:lang w:bidi="ar-SA" w:eastAsia="ar-SA" w:val="pl-PL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WW8Num1z0">
    <w:name w:val="WW8Num1z0"/>
    <w:next w:val="WW8Num1z0"/>
    <w:autoRedefine w:val="0"/>
    <w:hidden w:val="0"/>
    <w:qFormat w:val="0"/>
    <w:rPr>
      <w:rFonts w:ascii="StarSymbol" w:hAnsi="StarSymbol"/>
      <w:w w:val="100"/>
      <w:position w:val="-1"/>
      <w:effect w:val="none"/>
      <w:vertAlign w:val="baseline"/>
      <w:cs w:val="0"/>
      <w:em w:val="none"/>
      <w:lang/>
    </w:rPr>
  </w:style>
  <w:style w:type="character" w:styleId="Absatz-Standardschriftart">
    <w:name w:val="Absatz-Standardschriftart"/>
    <w:next w:val="Absatz-Standardschriftar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color w:val="auto"/>
      <w:w w:val="100"/>
      <w:position w:val="-1"/>
      <w:effect w:val="none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rFonts w:ascii="Times New Roman" w:cs="Times New Roman" w:eastAsia="Times New Roman" w:hAnsi="Times New Roman"/>
      <w:color w:val="auto"/>
      <w:w w:val="100"/>
      <w:position w:val="-1"/>
      <w:effect w:val="none"/>
      <w:vertAlign w:val="baseline"/>
      <w:cs w:val="0"/>
      <w:em w:val="none"/>
      <w:lang/>
    </w:rPr>
  </w:style>
  <w:style w:type="character" w:styleId="WW8Num3z1">
    <w:name w:val="WW8Num3z1"/>
    <w:next w:val="WW8Num3z1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3z2">
    <w:name w:val="WW8Num3z2"/>
    <w:next w:val="WW8Num3z2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5z0">
    <w:name w:val="WW8Num5z0"/>
    <w:next w:val="WW8Num5z0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5z1">
    <w:name w:val="WW8Num5z1"/>
    <w:next w:val="WW8Num5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5z2">
    <w:name w:val="WW8Num5z2"/>
    <w:next w:val="WW8Num5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6z0">
    <w:name w:val="WW8Num6z0"/>
    <w:next w:val="WW8Num6z0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St6z0">
    <w:name w:val="WW8NumSt6z0"/>
    <w:next w:val="WW8NumSt6z0"/>
    <w:autoRedefine w:val="0"/>
    <w:hidden w:val="0"/>
    <w:qFormat w:val="0"/>
    <w:rPr>
      <w:rFonts w:ascii="Times New Roman" w:cs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Domyślnaczcionkaakapitu1">
    <w:name w:val="Domyślna czcionka akapitu1"/>
    <w:next w:val="Domyślnaczcionkaakapitu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PageNumber">
    <w:name w:val="Page Number"/>
    <w:basedOn w:val="Domyślnaczcionkaakapitu1"/>
    <w:next w:val="PageNumbe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yperlink">
    <w:name w:val="Hyperlink"/>
    <w:next w:val="Hyperlink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Znakiprzypisówdolnych">
    <w:name w:val="Znaki przypisów dolnych"/>
    <w:next w:val="Znakiprzypisówdolnych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HeaderChar">
    <w:name w:val="Header Char"/>
    <w:next w:val="HeaderChar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pl-PL"/>
    </w:rPr>
  </w:style>
  <w:style w:type="character" w:styleId="FooterChar">
    <w:name w:val="Footer Char"/>
    <w:next w:val="FooterChar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Nagłówek1">
    <w:name w:val="Nagłówek1"/>
    <w:basedOn w:val="Normal"/>
    <w:next w:val="BodyText"/>
    <w:autoRedefine w:val="0"/>
    <w:hidden w:val="0"/>
    <w:qFormat w:val="0"/>
    <w:pPr>
      <w:keepNext w:val="1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Tahoma" w:eastAsia="MS Mincho" w:hAnsi="Arial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pl-PL"/>
    </w:rPr>
  </w:style>
  <w:style w:type="paragraph" w:styleId="BodyText">
    <w:name w:val="Body Text"/>
    <w:basedOn w:val="Normal"/>
    <w:next w:val="BodyText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List">
    <w:name w:val="List"/>
    <w:basedOn w:val="BodyText"/>
    <w:next w:val="List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Podpis1">
    <w:name w:val="Podpis1"/>
    <w:basedOn w:val="Normal"/>
    <w:next w:val="Podpis1"/>
    <w:autoRedefine w:val="0"/>
    <w:hidden w:val="0"/>
    <w:qFormat w:val="0"/>
    <w:pPr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Indeks">
    <w:name w:val="Indeks"/>
    <w:basedOn w:val="Normal"/>
    <w:next w:val="Indeks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Tekstpodstawowy21">
    <w:name w:val="Tekst podstawowy 21"/>
    <w:basedOn w:val="Normal"/>
    <w:next w:val="Tekstpodstawowy21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 Narrow" w:hAnsi="Arial Narrow"/>
      <w:w w:val="100"/>
      <w:position w:val="-1"/>
      <w:sz w:val="20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Footer">
    <w:name w:val="Footer"/>
    <w:basedOn w:val="Normal"/>
    <w:next w:val="Footer"/>
    <w:autoRedefine w:val="0"/>
    <w:hidden w:val="0"/>
    <w:qFormat w:val="0"/>
    <w:pPr>
      <w:tabs>
        <w:tab w:val="center" w:leader="none" w:pos="4536"/>
        <w:tab w:val="right" w:leader="none" w:pos="9072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Header">
    <w:name w:val="Header"/>
    <w:basedOn w:val="Normal"/>
    <w:next w:val="Header"/>
    <w:autoRedefine w:val="0"/>
    <w:hidden w:val="0"/>
    <w:qFormat w:val="0"/>
    <w:pPr>
      <w:tabs>
        <w:tab w:val="center" w:leader="none" w:pos="4536"/>
        <w:tab w:val="right" w:leader="none" w:pos="9072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BalloonText">
    <w:name w:val="Balloon Text"/>
    <w:basedOn w:val="Normal"/>
    <w:next w:val="BalloonText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ar-SA" w:val="pl-PL"/>
    </w:rPr>
  </w:style>
  <w:style w:type="paragraph" w:styleId="FootnoteText">
    <w:name w:val="Footnote Text"/>
    <w:basedOn w:val="Normal"/>
    <w:next w:val="FootnoteText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ar-SA" w:val="pl-PL"/>
    </w:rPr>
  </w:style>
  <w:style w:type="paragraph" w:styleId="Zawartośćramki">
    <w:name w:val="Zawartość ramki"/>
    <w:basedOn w:val="BodyText"/>
    <w:next w:val="Zawartośćramki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Zawartośćtabeli">
    <w:name w:val="Zawartość tabeli"/>
    <w:basedOn w:val="Normal"/>
    <w:next w:val="Zawartośćtabeli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Nagłówektabeli">
    <w:name w:val="Nagłówek tabeli"/>
    <w:basedOn w:val="Zawartośćtabeli"/>
    <w:next w:val="Nagłówektabeli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pl-PL"/>
    </w:r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ela-Siatka1">
    <w:name w:val="Tabela - Siatka1"/>
    <w:basedOn w:val="TableNormal"/>
    <w:next w:val="Tabela-Siatka1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a-Siatka1"/>
      <w:jc w:val="left"/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eaderChar1">
    <w:name w:val="Header Char1"/>
    <w:next w:val="HeaderChar1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 w:eastAsia="ar-SA"/>
    </w:rPr>
  </w:style>
  <w:style w:type="paragraph" w:styleId="Normalny1">
    <w:name w:val="Normalny1"/>
    <w:next w:val="Normalny1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pl-PL" w:val="und"/>
    </w:rPr>
  </w:style>
  <w:style w:type="paragraph" w:styleId="xl151">
    <w:name w:val="xl151"/>
    <w:basedOn w:val="Normal"/>
    <w:next w:val="xl151"/>
    <w:autoRedefine w:val="0"/>
    <w:hidden w:val="0"/>
    <w:qFormat w:val="0"/>
    <w:pPr>
      <w:suppressAutoHyphens w:val="1"/>
      <w:autoSpaceDE w:val="0"/>
      <w:autoSpaceDN w:val="0"/>
      <w:spacing w:after="100" w:before="100" w:line="1" w:lineRule="atLeast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0"/>
      <w:szCs w:val="24"/>
      <w:effect w:val="none"/>
      <w:vertAlign w:val="baseline"/>
      <w:cs w:val="0"/>
      <w:em w:val="none"/>
      <w:lang w:bidi="ar-SA" w:eastAsia="pl-PL" w:val="pl-PL"/>
    </w:rPr>
  </w:style>
  <w:style w:type="paragraph" w:styleId="Normal(Web)">
    <w:name w:val="Normal (Web)"/>
    <w:basedOn w:val="Normal"/>
    <w:next w:val="Normal(Web)"/>
    <w:autoRedefine w:val="0"/>
    <w:hidden w:val="0"/>
    <w:qFormat w:val="0"/>
    <w:pPr>
      <w:suppressAutoHyphens w:val="1"/>
      <w:spacing w:after="100" w:before="10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0"/>
      <w:effect w:val="none"/>
      <w:vertAlign w:val="baseline"/>
      <w:cs w:val="0"/>
      <w:em w:val="none"/>
      <w:lang w:bidi="ar-SA" w:eastAsia="pl-PL" w:val="pl-PL"/>
    </w:rPr>
  </w:style>
  <w:style w:type="character" w:styleId="Strong">
    <w:name w:val="Strong"/>
    <w:next w:val="Strong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ListParagraph">
    <w:name w:val="List Paragraph"/>
    <w:basedOn w:val="Normal"/>
    <w:next w:val="ListParagraph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Calibri" w:cs="Times New Roman" w:eastAsia="Times New Roman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pl-PL" w:val="pl-PL"/>
    </w:rPr>
  </w:style>
  <w:style w:type="character" w:styleId="FooterChar1">
    <w:name w:val="Footer Char1"/>
    <w:next w:val="FooterChar1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 w:eastAsia="ar-SA"/>
    </w:rPr>
  </w:style>
  <w:style w:type="character" w:styleId="ListParagraphChar">
    <w:name w:val="List Paragraph Char"/>
    <w:next w:val="ListParagraphChar"/>
    <w:autoRedefine w:val="0"/>
    <w:hidden w:val="0"/>
    <w:qFormat w:val="0"/>
    <w:rPr>
      <w:rFonts w:ascii="Calibri" w:hAnsi="Calibri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Calibri" w:hAnsi="Calibri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pl-PL" w:val="pl-PL"/>
    </w:rPr>
  </w:style>
  <w:style w:type="character" w:styleId="UnresolvedMention">
    <w:name w:val="Unresolved Mention"/>
    <w:next w:val="UnresolvedMention"/>
    <w:autoRedefine w:val="0"/>
    <w:hidden w:val="0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character" w:styleId="FollowedHyperlink">
    <w:name w:val="FollowedHyperlink"/>
    <w:next w:val="FollowedHyperlink"/>
    <w:autoRedefine w:val="0"/>
    <w:hidden w:val="0"/>
    <w:qFormat w:val="0"/>
    <w:rPr>
      <w:color w:val="954f72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pcgpolska.pl/" TargetMode="External"/><Relationship Id="rId2" Type="http://schemas.openxmlformats.org/officeDocument/2006/relationships/hyperlink" Target="http://www.e.org.pl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+0IFUtd7TLGYiwzhyAMh/pMR3/w==">CgMxLjAyCGguZ2pkZ3hzMgloLjMwajB6bGw4AHIhMURSaDJCWm9MVnR4SDhLZ3hGZXA4SXlYWXk4WW14R2Fk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2024-03-20T10:26:00Z</dcterms:created>
  <dc:creator>SWSPiZ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ContentTypeId">
    <vt:lpstr>0x01010075E586AD706CFB4A87F5B71E862CA80E</vt:lpstr>
  </property>
</Properties>
</file>